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6D" w:rsidRPr="004C79E4" w:rsidRDefault="00357F6D" w:rsidP="00357F6D">
      <w:pPr>
        <w:pStyle w:val="Header"/>
        <w:jc w:val="center"/>
        <w:rPr>
          <w:sz w:val="40"/>
          <w:szCs w:val="40"/>
        </w:rPr>
      </w:pPr>
      <w:r w:rsidRPr="004C79E4">
        <w:rPr>
          <w:rFonts w:ascii="Algerian" w:hAnsi="Algerian"/>
          <w:color w:val="4F81BD"/>
          <w:sz w:val="40"/>
          <w:szCs w:val="40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4C79E4">
        <w:rPr>
          <w:rFonts w:ascii="Agency FB" w:hAnsi="Agency FB"/>
          <w:color w:val="C00000"/>
          <w:sz w:val="40"/>
          <w:szCs w:val="40"/>
        </w:rPr>
        <w:t xml:space="preserve">CHILDREN SPIRITUAL GROWTH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</w:p>
    <w:p w:rsidR="00357F6D" w:rsidRPr="004C79E4" w:rsidRDefault="008E7553" w:rsidP="00357F6D">
      <w:pPr>
        <w:jc w:val="center"/>
        <w:rPr>
          <w:rFonts w:ascii="Berlin Sans FB" w:hAnsi="Berlin Sans FB"/>
          <w:b/>
          <w:color w:val="548DD4"/>
          <w:sz w:val="32"/>
          <w:szCs w:val="32"/>
        </w:rPr>
      </w:pPr>
      <w:r>
        <w:rPr>
          <w:rFonts w:ascii="Berlin Sans FB" w:hAnsi="Berlin Sans FB"/>
          <w:b/>
          <w:color w:val="548DD4"/>
          <w:sz w:val="32"/>
          <w:szCs w:val="32"/>
        </w:rPr>
        <w:t xml:space="preserve">The </w:t>
      </w:r>
      <w:r w:rsidR="009D7F27">
        <w:rPr>
          <w:rFonts w:ascii="Berlin Sans FB" w:hAnsi="Berlin Sans FB"/>
          <w:b/>
          <w:color w:val="548DD4"/>
          <w:sz w:val="32"/>
          <w:szCs w:val="32"/>
        </w:rPr>
        <w:t>Holy God</w:t>
      </w:r>
    </w:p>
    <w:p w:rsidR="00F476EB" w:rsidRDefault="00357F6D" w:rsidP="00357F6D">
      <w:pPr>
        <w:rPr>
          <w:rFonts w:ascii="Times New Roman" w:hAnsi="Times New Roman"/>
          <w:i/>
          <w:color w:val="FF0000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Pr="00E06E22">
        <w:rPr>
          <w:rFonts w:ascii="Times New Roman" w:hAnsi="Times New Roman"/>
          <w:i/>
          <w:color w:val="FF0000"/>
          <w:sz w:val="28"/>
          <w:szCs w:val="28"/>
        </w:rPr>
        <w:t>“</w:t>
      </w:r>
      <w:r w:rsidR="00F476EB">
        <w:rPr>
          <w:rFonts w:ascii="Times New Roman" w:hAnsi="Times New Roman"/>
          <w:i/>
          <w:color w:val="FF0000"/>
          <w:sz w:val="28"/>
          <w:szCs w:val="28"/>
        </w:rPr>
        <w:t>But as he which hath</w:t>
      </w:r>
      <w:r w:rsidR="009D7F27">
        <w:rPr>
          <w:rFonts w:ascii="Times New Roman" w:hAnsi="Times New Roman"/>
          <w:i/>
          <w:color w:val="FF0000"/>
          <w:sz w:val="28"/>
          <w:szCs w:val="28"/>
        </w:rPr>
        <w:t xml:space="preserve"> called you is holy</w:t>
      </w:r>
      <w:r w:rsidR="00F476EB">
        <w:rPr>
          <w:rFonts w:ascii="Times New Roman" w:hAnsi="Times New Roman"/>
          <w:i/>
          <w:color w:val="FF0000"/>
          <w:sz w:val="28"/>
          <w:szCs w:val="28"/>
        </w:rPr>
        <w:t xml:space="preserve">, so be ye </w:t>
      </w:r>
      <w:r w:rsidR="009D7F27">
        <w:rPr>
          <w:rFonts w:ascii="Times New Roman" w:hAnsi="Times New Roman"/>
          <w:i/>
          <w:color w:val="FF0000"/>
          <w:sz w:val="28"/>
          <w:szCs w:val="28"/>
        </w:rPr>
        <w:t>holy</w:t>
      </w:r>
      <w:r w:rsidR="00F476EB">
        <w:rPr>
          <w:rFonts w:ascii="Times New Roman" w:hAnsi="Times New Roman"/>
          <w:i/>
          <w:color w:val="FF0000"/>
          <w:sz w:val="28"/>
          <w:szCs w:val="28"/>
        </w:rPr>
        <w:t xml:space="preserve"> …….</w:t>
      </w:r>
      <w:r w:rsidR="004F2472">
        <w:rPr>
          <w:rFonts w:ascii="Times New Roman" w:hAnsi="Times New Roman"/>
          <w:i/>
          <w:color w:val="FF0000"/>
          <w:sz w:val="28"/>
          <w:szCs w:val="28"/>
        </w:rPr>
        <w:t xml:space="preserve">” </w:t>
      </w:r>
    </w:p>
    <w:p w:rsidR="00357F6D" w:rsidRPr="00E06E22" w:rsidRDefault="009D7F27" w:rsidP="00357F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Peter 1:15</w:t>
      </w:r>
      <w:r w:rsidR="00F476EB">
        <w:rPr>
          <w:rFonts w:ascii="Times New Roman" w:hAnsi="Times New Roman"/>
          <w:sz w:val="28"/>
          <w:szCs w:val="28"/>
        </w:rPr>
        <w:t>.</w:t>
      </w:r>
    </w:p>
    <w:p w:rsidR="00357F6D" w:rsidRPr="00A149F2" w:rsidRDefault="00357F6D" w:rsidP="00357F6D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9D7F27">
        <w:rPr>
          <w:rFonts w:ascii="Times New Roman" w:hAnsi="Times New Roman"/>
          <w:b/>
          <w:sz w:val="28"/>
          <w:szCs w:val="28"/>
        </w:rPr>
        <w:t xml:space="preserve">  1 John 3:8-9</w:t>
      </w:r>
      <w:r w:rsidR="00F476EB">
        <w:rPr>
          <w:rFonts w:ascii="Times New Roman" w:hAnsi="Times New Roman"/>
          <w:b/>
          <w:sz w:val="28"/>
          <w:szCs w:val="28"/>
        </w:rPr>
        <w:t>, 1 Peter 1:16.</w:t>
      </w:r>
    </w:p>
    <w:p w:rsidR="00086710" w:rsidRDefault="00357F6D">
      <w:pPr>
        <w:rPr>
          <w:rFonts w:ascii="Times New Roman" w:hAnsi="Times New Roman"/>
          <w:b/>
          <w:color w:val="4F81BD" w:themeColor="accent1"/>
          <w:sz w:val="32"/>
          <w:szCs w:val="32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Talk</w:t>
      </w:r>
    </w:p>
    <w:p w:rsidR="007079CF" w:rsidRPr="007F6F3B" w:rsidRDefault="009D7F27">
      <w:pPr>
        <w:rPr>
          <w:rFonts w:ascii="Times New Roman" w:hAnsi="Times New Roman"/>
          <w:sz w:val="28"/>
          <w:szCs w:val="28"/>
        </w:rPr>
      </w:pPr>
      <w:r w:rsidRPr="007F6F3B">
        <w:rPr>
          <w:rFonts w:ascii="Times New Roman" w:hAnsi="Times New Roman"/>
          <w:sz w:val="28"/>
          <w:szCs w:val="28"/>
        </w:rPr>
        <w:t>Children are like their parents. They inherit (get from their parents) t</w:t>
      </w:r>
      <w:r w:rsidR="007079CF" w:rsidRPr="007F6F3B">
        <w:rPr>
          <w:rFonts w:ascii="Times New Roman" w:hAnsi="Times New Roman"/>
          <w:sz w:val="28"/>
          <w:szCs w:val="28"/>
        </w:rPr>
        <w:t xml:space="preserve">hings </w:t>
      </w:r>
      <w:r w:rsidRPr="007F6F3B">
        <w:rPr>
          <w:rFonts w:ascii="Times New Roman" w:hAnsi="Times New Roman"/>
          <w:sz w:val="28"/>
          <w:szCs w:val="28"/>
        </w:rPr>
        <w:t>that reflect the image of their paren</w:t>
      </w:r>
      <w:r w:rsidR="007079CF" w:rsidRPr="007F6F3B">
        <w:rPr>
          <w:rFonts w:ascii="Times New Roman" w:hAnsi="Times New Roman"/>
          <w:sz w:val="28"/>
          <w:szCs w:val="28"/>
        </w:rPr>
        <w:t>ts. Maybe people have told you that “you have your dad’</w:t>
      </w:r>
      <w:r w:rsidR="00104733">
        <w:rPr>
          <w:rFonts w:ascii="Times New Roman" w:hAnsi="Times New Roman"/>
          <w:sz w:val="28"/>
          <w:szCs w:val="28"/>
        </w:rPr>
        <w:t>s  face</w:t>
      </w:r>
      <w:r w:rsidR="007079CF" w:rsidRPr="007F6F3B">
        <w:rPr>
          <w:rFonts w:ascii="Times New Roman" w:hAnsi="Times New Roman"/>
          <w:sz w:val="28"/>
          <w:szCs w:val="28"/>
        </w:rPr>
        <w:t>” or maybe “you talk just like your mom,” Parents can be “seen” somehow in their children. God is holy, and he is our father. His children should bear the “family resemblance”- they should be holy, like their father is holy.</w:t>
      </w:r>
      <w:r w:rsidR="00F476EB">
        <w:rPr>
          <w:rFonts w:ascii="Times New Roman" w:hAnsi="Times New Roman"/>
          <w:sz w:val="28"/>
          <w:szCs w:val="28"/>
        </w:rPr>
        <w:t xml:space="preserve"> 1 Peter 1:16.</w:t>
      </w:r>
    </w:p>
    <w:p w:rsidR="007079CF" w:rsidRPr="007F6F3B" w:rsidRDefault="007079CF">
      <w:pPr>
        <w:rPr>
          <w:rFonts w:ascii="Times New Roman" w:hAnsi="Times New Roman"/>
          <w:sz w:val="28"/>
          <w:szCs w:val="28"/>
        </w:rPr>
      </w:pPr>
      <w:r w:rsidRPr="007F6F3B">
        <w:rPr>
          <w:rFonts w:ascii="Times New Roman" w:hAnsi="Times New Roman"/>
          <w:sz w:val="28"/>
          <w:szCs w:val="28"/>
        </w:rPr>
        <w:t>To be holy means to be completely separate (set apart) from sin. God works in Christians to set them apart from their sinful selves and from the sinful world.</w:t>
      </w:r>
    </w:p>
    <w:p w:rsidR="007F6F3B" w:rsidRDefault="007F6F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5905500" cy="2686050"/>
            <wp:effectExtent l="19050" t="0" r="0" b="0"/>
            <wp:docPr id="2" name="Picture 2" descr="C:\Users\owner\AppData\Local\Microsoft\Windows\Temporary Internet Files\Content.IE5\7AJECP2N\MP90043311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Microsoft\Windows\Temporary Internet Files\Content.IE5\7AJECP2N\MP900433113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055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553" w:rsidRDefault="008E7553">
      <w:pPr>
        <w:rPr>
          <w:color w:val="4F81BD" w:themeColor="accent1"/>
          <w:sz w:val="32"/>
          <w:szCs w:val="32"/>
        </w:rPr>
      </w:pPr>
    </w:p>
    <w:p w:rsidR="008E7553" w:rsidRDefault="008E7553">
      <w:pPr>
        <w:rPr>
          <w:color w:val="4F81BD" w:themeColor="accent1"/>
          <w:sz w:val="32"/>
          <w:szCs w:val="32"/>
        </w:rPr>
      </w:pPr>
    </w:p>
    <w:p w:rsidR="00F476EB" w:rsidRDefault="00F476EB">
      <w:pPr>
        <w:rPr>
          <w:color w:val="4F81BD" w:themeColor="accent1"/>
          <w:sz w:val="32"/>
          <w:szCs w:val="32"/>
        </w:rPr>
      </w:pPr>
    </w:p>
    <w:p w:rsidR="00357F6D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Dig</w:t>
      </w:r>
    </w:p>
    <w:p w:rsidR="008E7553" w:rsidRPr="00104733" w:rsidRDefault="007F6F3B">
      <w:pPr>
        <w:rPr>
          <w:rFonts w:ascii="Times New Roman" w:hAnsi="Times New Roman"/>
          <w:sz w:val="28"/>
          <w:szCs w:val="28"/>
        </w:rPr>
      </w:pPr>
      <w:r w:rsidRPr="007F6F3B">
        <w:rPr>
          <w:rFonts w:ascii="Times New Roman" w:hAnsi="Times New Roman"/>
          <w:sz w:val="28"/>
          <w:szCs w:val="28"/>
        </w:rPr>
        <w:t xml:space="preserve">God commands us to be holy. God shows us that He is both holy and good. </w:t>
      </w:r>
      <w:r w:rsidR="00F476EB">
        <w:rPr>
          <w:rFonts w:ascii="Times New Roman" w:hAnsi="Times New Roman"/>
          <w:sz w:val="28"/>
          <w:szCs w:val="28"/>
        </w:rPr>
        <w:t xml:space="preserve"> To be holy in heart and mind is to have our whole selves devoted to</w:t>
      </w:r>
      <w:r w:rsidR="00104733">
        <w:rPr>
          <w:rFonts w:ascii="Times New Roman" w:hAnsi="Times New Roman"/>
          <w:sz w:val="28"/>
          <w:szCs w:val="28"/>
        </w:rPr>
        <w:t xml:space="preserve"> the righteous</w:t>
      </w:r>
      <w:r w:rsidR="00F476EB">
        <w:rPr>
          <w:rFonts w:ascii="Times New Roman" w:hAnsi="Times New Roman"/>
          <w:sz w:val="28"/>
          <w:szCs w:val="28"/>
        </w:rPr>
        <w:t xml:space="preserve"> Christ and not to sin. 1John 3:7</w:t>
      </w:r>
      <w:r w:rsidR="00104733">
        <w:rPr>
          <w:rFonts w:ascii="Times New Roman" w:hAnsi="Times New Roman"/>
          <w:sz w:val="28"/>
          <w:szCs w:val="28"/>
        </w:rPr>
        <w:t>.</w:t>
      </w:r>
    </w:p>
    <w:p w:rsidR="00FD4561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 xml:space="preserve">Heart </w:t>
      </w:r>
      <w:r w:rsidR="00086710" w:rsidRPr="004C79E4">
        <w:rPr>
          <w:color w:val="4F81BD" w:themeColor="accent1"/>
          <w:sz w:val="32"/>
          <w:szCs w:val="32"/>
        </w:rPr>
        <w:t>Gauge</w:t>
      </w:r>
    </w:p>
    <w:p w:rsidR="008E7553" w:rsidRPr="008E7553" w:rsidRDefault="007F6F3B">
      <w:pPr>
        <w:rPr>
          <w:sz w:val="28"/>
          <w:szCs w:val="28"/>
        </w:rPr>
      </w:pPr>
      <w:r>
        <w:rPr>
          <w:sz w:val="28"/>
          <w:szCs w:val="28"/>
        </w:rPr>
        <w:t>What does it mean to be holy in heart and mind?</w:t>
      </w:r>
    </w:p>
    <w:p w:rsidR="00FD4561" w:rsidRPr="004C79E4" w:rsidRDefault="00086710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Measure Your Knowledge</w:t>
      </w:r>
    </w:p>
    <w:p w:rsidR="000727D1" w:rsidRPr="00086710" w:rsidRDefault="009735B8">
      <w:pPr>
        <w:rPr>
          <w:sz w:val="28"/>
          <w:szCs w:val="28"/>
        </w:rPr>
      </w:pPr>
      <w:r>
        <w:rPr>
          <w:sz w:val="28"/>
          <w:szCs w:val="28"/>
        </w:rPr>
        <w:t>In the next few sentences, please circle the letter of the one that is true</w:t>
      </w:r>
      <w:r w:rsidR="004C79E4">
        <w:rPr>
          <w:sz w:val="28"/>
          <w:szCs w:val="28"/>
        </w:rPr>
        <w:t>:</w:t>
      </w:r>
    </w:p>
    <w:p w:rsidR="000727D1" w:rsidRDefault="007F6F3B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Christian should not care to live holy live</w:t>
      </w:r>
      <w:r w:rsidR="00104733">
        <w:rPr>
          <w:sz w:val="28"/>
          <w:szCs w:val="28"/>
        </w:rPr>
        <w:t>.</w:t>
      </w:r>
    </w:p>
    <w:p w:rsidR="009735B8" w:rsidRDefault="008E7553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 be holy means to be bad.</w:t>
      </w:r>
    </w:p>
    <w:p w:rsidR="004C79E4" w:rsidRDefault="008E7553" w:rsidP="0010473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Every child of God is supposed to be holy as He is hol</w:t>
      </w:r>
      <w:r w:rsidR="00F476EB">
        <w:rPr>
          <w:sz w:val="28"/>
          <w:szCs w:val="28"/>
        </w:rPr>
        <w:t>y.</w:t>
      </w:r>
    </w:p>
    <w:p w:rsidR="00104733" w:rsidRPr="00104733" w:rsidRDefault="00104733" w:rsidP="00104733">
      <w:pPr>
        <w:pStyle w:val="ListParagraph"/>
        <w:numPr>
          <w:ilvl w:val="0"/>
          <w:numId w:val="4"/>
        </w:numPr>
        <w:rPr>
          <w:sz w:val="28"/>
          <w:szCs w:val="28"/>
        </w:rPr>
      </w:pPr>
    </w:p>
    <w:p w:rsidR="000727D1" w:rsidRPr="009735B8" w:rsidRDefault="009735B8">
      <w:pPr>
        <w:rPr>
          <w:color w:val="8DB3E2" w:themeColor="text2" w:themeTint="66"/>
          <w:sz w:val="28"/>
          <w:szCs w:val="28"/>
        </w:rPr>
      </w:pPr>
      <w:r w:rsidRPr="009735B8">
        <w:rPr>
          <w:color w:val="8DB3E2" w:themeColor="text2" w:themeTint="66"/>
          <w:sz w:val="28"/>
          <w:szCs w:val="28"/>
        </w:rPr>
        <w:t>Work to do</w:t>
      </w:r>
    </w:p>
    <w:p w:rsidR="009735B8" w:rsidRPr="00086710" w:rsidRDefault="008E7553">
      <w:pPr>
        <w:rPr>
          <w:sz w:val="28"/>
          <w:szCs w:val="28"/>
        </w:rPr>
      </w:pPr>
      <w:r>
        <w:rPr>
          <w:sz w:val="28"/>
          <w:szCs w:val="28"/>
        </w:rPr>
        <w:t>Look up the following verse and write something about</w:t>
      </w:r>
      <w:r w:rsidR="00104733">
        <w:rPr>
          <w:sz w:val="28"/>
          <w:szCs w:val="28"/>
        </w:rPr>
        <w:t xml:space="preserve"> holy</w:t>
      </w:r>
      <w:r>
        <w:rPr>
          <w:sz w:val="28"/>
          <w:szCs w:val="28"/>
        </w:rPr>
        <w:t xml:space="preserve"> God.</w:t>
      </w:r>
    </w:p>
    <w:p w:rsidR="000727D1" w:rsidRPr="00086710" w:rsidRDefault="00104733">
      <w:pPr>
        <w:rPr>
          <w:sz w:val="28"/>
          <w:szCs w:val="28"/>
        </w:rPr>
      </w:pPr>
      <w:r>
        <w:rPr>
          <w:sz w:val="28"/>
          <w:szCs w:val="28"/>
        </w:rPr>
        <w:t>1 Peter 1:16</w:t>
      </w:r>
      <w:r w:rsidR="000727D1" w:rsidRPr="00086710">
        <w:rPr>
          <w:sz w:val="28"/>
          <w:szCs w:val="28"/>
        </w:rPr>
        <w:t xml:space="preserve"> __________________________________________</w:t>
      </w:r>
    </w:p>
    <w:p w:rsidR="000727D1" w:rsidRPr="00086710" w:rsidRDefault="000867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727D1" w:rsidRPr="00086710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</w:t>
      </w:r>
    </w:p>
    <w:p w:rsidR="000727D1" w:rsidRPr="00086710" w:rsidRDefault="00104733">
      <w:pPr>
        <w:rPr>
          <w:sz w:val="28"/>
          <w:szCs w:val="28"/>
        </w:rPr>
      </w:pPr>
      <w:r>
        <w:rPr>
          <w:sz w:val="28"/>
          <w:szCs w:val="28"/>
        </w:rPr>
        <w:t xml:space="preserve"> 1 Peter 1: 15</w:t>
      </w:r>
      <w:r w:rsidR="008E7553">
        <w:rPr>
          <w:sz w:val="28"/>
          <w:szCs w:val="28"/>
        </w:rPr>
        <w:t xml:space="preserve"> </w:t>
      </w:r>
      <w:r w:rsidR="000727D1" w:rsidRPr="00086710">
        <w:rPr>
          <w:sz w:val="28"/>
          <w:szCs w:val="28"/>
        </w:rPr>
        <w:t>________________</w:t>
      </w:r>
      <w:r w:rsidR="00086710">
        <w:rPr>
          <w:sz w:val="28"/>
          <w:szCs w:val="28"/>
        </w:rPr>
        <w:t>_______________________________</w:t>
      </w:r>
    </w:p>
    <w:p w:rsidR="000727D1" w:rsidRPr="00086710" w:rsidRDefault="000867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727D1" w:rsidRPr="00086710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</w:t>
      </w:r>
    </w:p>
    <w:p w:rsidR="00C629FC" w:rsidRPr="00086710" w:rsidRDefault="00C629FC">
      <w:pPr>
        <w:rPr>
          <w:sz w:val="28"/>
          <w:szCs w:val="28"/>
        </w:rPr>
      </w:pPr>
    </w:p>
    <w:sectPr w:rsidR="00C629FC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7F6D"/>
    <w:rsid w:val="000727D1"/>
    <w:rsid w:val="00086710"/>
    <w:rsid w:val="00104733"/>
    <w:rsid w:val="002D2903"/>
    <w:rsid w:val="00357F6D"/>
    <w:rsid w:val="004C79E4"/>
    <w:rsid w:val="004F2472"/>
    <w:rsid w:val="005025A7"/>
    <w:rsid w:val="006519B1"/>
    <w:rsid w:val="007079CF"/>
    <w:rsid w:val="00755B3D"/>
    <w:rsid w:val="007D38DF"/>
    <w:rsid w:val="007F6F3B"/>
    <w:rsid w:val="00880487"/>
    <w:rsid w:val="008E7553"/>
    <w:rsid w:val="009735B8"/>
    <w:rsid w:val="009D7F27"/>
    <w:rsid w:val="00A149F2"/>
    <w:rsid w:val="00A15133"/>
    <w:rsid w:val="00C629FC"/>
    <w:rsid w:val="00DD2474"/>
    <w:rsid w:val="00E06E22"/>
    <w:rsid w:val="00E778E9"/>
    <w:rsid w:val="00E977C8"/>
    <w:rsid w:val="00F476EB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RAPHAEL</cp:lastModifiedBy>
  <cp:revision>2</cp:revision>
  <dcterms:created xsi:type="dcterms:W3CDTF">2012-11-11T09:08:00Z</dcterms:created>
  <dcterms:modified xsi:type="dcterms:W3CDTF">2012-11-11T09:08:00Z</dcterms:modified>
</cp:coreProperties>
</file>