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10137E" w:rsidRDefault="00357F6D" w:rsidP="00357F6D">
      <w:pPr>
        <w:pStyle w:val="Header"/>
        <w:jc w:val="center"/>
        <w:rPr>
          <w:sz w:val="32"/>
          <w:szCs w:val="32"/>
        </w:rPr>
      </w:pPr>
      <w:r w:rsidRPr="0010137E">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10137E">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p>
    <w:p w:rsidR="00357F6D" w:rsidRPr="0010137E" w:rsidRDefault="0010137E" w:rsidP="00357F6D">
      <w:pPr>
        <w:jc w:val="center"/>
        <w:rPr>
          <w:rFonts w:ascii="Times New Roman" w:hAnsi="Times New Roman"/>
          <w:b/>
          <w:color w:val="548DD4"/>
          <w:sz w:val="32"/>
          <w:szCs w:val="32"/>
        </w:rPr>
      </w:pPr>
      <w:r>
        <w:rPr>
          <w:rFonts w:ascii="Times New Roman" w:hAnsi="Times New Roman"/>
          <w:b/>
          <w:color w:val="548DD4"/>
          <w:sz w:val="32"/>
          <w:szCs w:val="32"/>
        </w:rPr>
        <w:t>Jesus Christ</w:t>
      </w:r>
      <w:r w:rsidR="00E64599">
        <w:rPr>
          <w:rFonts w:ascii="Times New Roman" w:hAnsi="Times New Roman"/>
          <w:b/>
          <w:color w:val="548DD4"/>
          <w:sz w:val="32"/>
          <w:szCs w:val="32"/>
        </w:rPr>
        <w:t xml:space="preserve"> is R</w:t>
      </w:r>
      <w:bookmarkStart w:id="0" w:name="_GoBack"/>
      <w:bookmarkEnd w:id="0"/>
      <w:r w:rsidR="00AE53BD" w:rsidRPr="0010137E">
        <w:rPr>
          <w:rFonts w:ascii="Times New Roman" w:hAnsi="Times New Roman"/>
          <w:b/>
          <w:color w:val="548DD4"/>
          <w:sz w:val="32"/>
          <w:szCs w:val="32"/>
        </w:rPr>
        <w:t>isen!</w:t>
      </w:r>
    </w:p>
    <w:p w:rsidR="00AE53BD" w:rsidRPr="00AE53BD" w:rsidRDefault="00357F6D" w:rsidP="00357F6D">
      <w:pPr>
        <w:rPr>
          <w:rFonts w:ascii="Times New Roman" w:hAnsi="Times New Roman"/>
          <w:i/>
          <w:color w:val="FF0000"/>
          <w:sz w:val="24"/>
          <w:szCs w:val="24"/>
        </w:rPr>
      </w:pPr>
      <w:r w:rsidRPr="00AE53BD">
        <w:rPr>
          <w:rFonts w:ascii="Times New Roman" w:hAnsi="Times New Roman"/>
          <w:b/>
          <w:color w:val="4F81BD" w:themeColor="accent1"/>
          <w:sz w:val="24"/>
          <w:szCs w:val="24"/>
        </w:rPr>
        <w:t>Memorize it!</w:t>
      </w:r>
      <w:r w:rsidRPr="00AE53BD">
        <w:rPr>
          <w:rFonts w:ascii="Times New Roman" w:hAnsi="Times New Roman"/>
          <w:b/>
          <w:sz w:val="24"/>
          <w:szCs w:val="24"/>
        </w:rPr>
        <w:t xml:space="preserve"> </w:t>
      </w:r>
      <w:r w:rsidR="00B112D6" w:rsidRPr="00AE53BD">
        <w:rPr>
          <w:rFonts w:ascii="Times New Roman" w:hAnsi="Times New Roman"/>
          <w:i/>
          <w:color w:val="FF0000"/>
          <w:sz w:val="24"/>
          <w:szCs w:val="24"/>
        </w:rPr>
        <w:t>“</w:t>
      </w:r>
      <w:r w:rsidR="00AE53BD" w:rsidRPr="00AE53BD">
        <w:rPr>
          <w:rFonts w:ascii="Times New Roman" w:hAnsi="Times New Roman"/>
          <w:i/>
          <w:color w:val="FF0000"/>
          <w:sz w:val="24"/>
          <w:szCs w:val="24"/>
        </w:rPr>
        <w:t xml:space="preserve">…. How that Christ died for our sins according to the scriptures: and that He was buried, and that He rose again the third day according to the scriptures” </w:t>
      </w:r>
      <w:r w:rsidR="00AE53BD" w:rsidRPr="00AE53BD">
        <w:rPr>
          <w:rFonts w:ascii="Times New Roman" w:hAnsi="Times New Roman"/>
          <w:i/>
          <w:sz w:val="24"/>
          <w:szCs w:val="24"/>
        </w:rPr>
        <w:t>1 Cor. 15:3b-4</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AE53BD">
        <w:rPr>
          <w:rFonts w:ascii="Times New Roman" w:hAnsi="Times New Roman"/>
          <w:b/>
          <w:sz w:val="28"/>
          <w:szCs w:val="28"/>
        </w:rPr>
        <w:t xml:space="preserve"> Philippians 3: 10-11</w:t>
      </w:r>
      <w:r w:rsidR="00282EF6">
        <w:rPr>
          <w:rFonts w:ascii="Times New Roman" w:hAnsi="Times New Roman"/>
          <w:b/>
          <w:sz w:val="28"/>
          <w:szCs w:val="28"/>
        </w:rPr>
        <w:t>, John 20:1-14</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9216D6" w:rsidRPr="009216D6" w:rsidRDefault="00AE53BD" w:rsidP="008E5D17">
      <w:pPr>
        <w:rPr>
          <w:rFonts w:ascii="Times New Roman" w:hAnsi="Times New Roman"/>
          <w:sz w:val="32"/>
          <w:szCs w:val="32"/>
        </w:rPr>
      </w:pPr>
      <w:r>
        <w:rPr>
          <w:rFonts w:ascii="Times New Roman" w:hAnsi="Times New Roman"/>
          <w:sz w:val="32"/>
          <w:szCs w:val="32"/>
        </w:rPr>
        <w:t xml:space="preserve">Jesus rose from His grave by His own power. Nobody has ever risen from the grave like Jesus did! Because Jesus rose from the dead, He proved forever that He has the </w:t>
      </w:r>
      <w:r w:rsidR="009216D6">
        <w:rPr>
          <w:rFonts w:ascii="Times New Roman" w:hAnsi="Times New Roman"/>
          <w:sz w:val="32"/>
          <w:szCs w:val="32"/>
        </w:rPr>
        <w:t>power</w:t>
      </w:r>
      <w:r>
        <w:rPr>
          <w:rFonts w:ascii="Times New Roman" w:hAnsi="Times New Roman"/>
          <w:sz w:val="32"/>
          <w:szCs w:val="32"/>
        </w:rPr>
        <w:t xml:space="preserve"> to raise others from the dead. In fact, there is coming a time when God</w:t>
      </w:r>
      <w:r w:rsidR="009216D6">
        <w:rPr>
          <w:rFonts w:ascii="Times New Roman" w:hAnsi="Times New Roman"/>
          <w:sz w:val="32"/>
          <w:szCs w:val="32"/>
        </w:rPr>
        <w:t xml:space="preserve"> will resurrect everyone i.e. bring them all to life again either to be glorified for heaven or to be sent to everlasting death in hell.</w:t>
      </w:r>
    </w:p>
    <w:p w:rsidR="00A35B7F" w:rsidRPr="008E5D17" w:rsidRDefault="009216D6" w:rsidP="008E5D17">
      <w:pPr>
        <w:rPr>
          <w:color w:val="4F81BD" w:themeColor="accent1"/>
          <w:sz w:val="32"/>
          <w:szCs w:val="32"/>
        </w:rPr>
      </w:pPr>
      <w:r>
        <w:rPr>
          <w:noProof/>
          <w:color w:val="4F81BD" w:themeColor="accent1"/>
          <w:sz w:val="32"/>
          <w:szCs w:val="32"/>
          <w:lang w:eastAsia="en-CA"/>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383030" cy="2066925"/>
            <wp:effectExtent l="0" t="0" r="7620" b="9525"/>
            <wp:wrapSquare wrapText="bothSides"/>
            <wp:docPr id="1" name="Picture 1" descr="C:\Users\owner\AppData\Local\Microsoft\Windows\Temporary Internet Files\Content.IE5\CPLPZLSQ\MC9001560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CPLPZLSQ\MC900156073[1].wmf"/>
                    <pic:cNvPicPr>
                      <a:picLocks noChangeAspect="1" noChangeArrowheads="1"/>
                    </pic:cNvPicPr>
                  </pic:nvPicPr>
                  <pic:blipFill>
                    <a:blip r:embed="rId6" cstate="print">
                      <a:lum bright="70000" contrast="-70000"/>
                      <a:extLst>
                        <a:ext uri="{28A0092B-C50C-407E-A947-70E740481C1C}">
                          <a14:useLocalDpi xmlns:a14="http://schemas.microsoft.com/office/drawing/2010/main" val="0"/>
                        </a:ext>
                      </a:extLst>
                    </a:blip>
                    <a:srcRect/>
                    <a:stretch>
                      <a:fillRect/>
                    </a:stretch>
                  </pic:blipFill>
                  <pic:spPr bwMode="auto">
                    <a:xfrm flipH="1">
                      <a:off x="0" y="0"/>
                      <a:ext cx="1383030" cy="2066925"/>
                    </a:xfrm>
                    <a:prstGeom prst="rect">
                      <a:avLst/>
                    </a:prstGeom>
                    <a:noFill/>
                    <a:ln>
                      <a:noFill/>
                    </a:ln>
                  </pic:spPr>
                </pic:pic>
              </a:graphicData>
            </a:graphic>
          </wp:anchor>
        </w:drawing>
      </w:r>
      <w:r>
        <w:rPr>
          <w:color w:val="4F81BD" w:themeColor="accent1"/>
          <w:sz w:val="32"/>
          <w:szCs w:val="32"/>
        </w:rPr>
        <w:br w:type="textWrapping" w:clear="all"/>
      </w:r>
    </w:p>
    <w:p w:rsidR="008E5D17" w:rsidRPr="009216D6" w:rsidRDefault="008E5D17" w:rsidP="009216D6">
      <w:pPr>
        <w:pStyle w:val="ListParagraph"/>
        <w:rPr>
          <w:color w:val="4F81BD" w:themeColor="accent1"/>
          <w:sz w:val="28"/>
          <w:szCs w:val="28"/>
        </w:rPr>
      </w:pPr>
    </w:p>
    <w:p w:rsidR="00357F6D" w:rsidRPr="004C79E4" w:rsidRDefault="00FD4561">
      <w:pPr>
        <w:rPr>
          <w:color w:val="4F81BD" w:themeColor="accent1"/>
          <w:sz w:val="32"/>
          <w:szCs w:val="32"/>
        </w:rPr>
      </w:pPr>
      <w:r w:rsidRPr="004C79E4">
        <w:rPr>
          <w:color w:val="4F81BD" w:themeColor="accent1"/>
          <w:sz w:val="32"/>
          <w:szCs w:val="32"/>
        </w:rPr>
        <w:t>Dig</w:t>
      </w:r>
    </w:p>
    <w:p w:rsidR="00FB18A0" w:rsidRPr="008E5D17" w:rsidRDefault="009216D6">
      <w:pPr>
        <w:rPr>
          <w:color w:val="000000" w:themeColor="text1"/>
          <w:sz w:val="28"/>
          <w:szCs w:val="28"/>
        </w:rPr>
      </w:pPr>
      <w:r>
        <w:rPr>
          <w:color w:val="000000" w:themeColor="text1"/>
          <w:sz w:val="28"/>
          <w:szCs w:val="28"/>
        </w:rPr>
        <w:t>Jesus really was dead. The soldiers used a spear to make sure He was really dead. His friends an</w:t>
      </w:r>
      <w:r w:rsidR="0010137E">
        <w:rPr>
          <w:color w:val="000000" w:themeColor="text1"/>
          <w:sz w:val="28"/>
          <w:szCs w:val="28"/>
        </w:rPr>
        <w:t>d family buried Him and sealed H</w:t>
      </w:r>
      <w:r>
        <w:rPr>
          <w:color w:val="000000" w:themeColor="text1"/>
          <w:sz w:val="28"/>
          <w:szCs w:val="28"/>
        </w:rPr>
        <w:t>is tomb. When they came to visit His grave later, it was open: and His body was gone! John 20:1-14</w:t>
      </w:r>
      <w:r w:rsidR="00282EF6">
        <w:rPr>
          <w:color w:val="000000" w:themeColor="text1"/>
          <w:sz w:val="28"/>
          <w:szCs w:val="28"/>
        </w:rPr>
        <w:t>, Matthew 28:8.</w:t>
      </w:r>
    </w:p>
    <w:p w:rsidR="00282EF6" w:rsidRDefault="00282EF6">
      <w:pPr>
        <w:rPr>
          <w:color w:val="4F81BD" w:themeColor="accent1"/>
          <w:sz w:val="32"/>
          <w:szCs w:val="32"/>
        </w:rPr>
      </w:pPr>
    </w:p>
    <w:p w:rsidR="0010137E" w:rsidRDefault="0010137E">
      <w:pPr>
        <w:rPr>
          <w:color w:val="4F81BD" w:themeColor="accent1"/>
          <w:sz w:val="32"/>
          <w:szCs w:val="32"/>
        </w:rPr>
      </w:pPr>
    </w:p>
    <w:p w:rsidR="004C79E4" w:rsidRDefault="00FD4561">
      <w:pPr>
        <w:rPr>
          <w:color w:val="4F81BD" w:themeColor="accent1"/>
          <w:sz w:val="32"/>
          <w:szCs w:val="32"/>
        </w:rPr>
      </w:pPr>
      <w:r w:rsidRPr="004C79E4">
        <w:rPr>
          <w:color w:val="4F81BD" w:themeColor="accent1"/>
          <w:sz w:val="32"/>
          <w:szCs w:val="32"/>
        </w:rPr>
        <w:lastRenderedPageBreak/>
        <w:t xml:space="preserve">Heart </w:t>
      </w:r>
      <w:r w:rsidR="00086710" w:rsidRPr="004C79E4">
        <w:rPr>
          <w:color w:val="4F81BD" w:themeColor="accent1"/>
          <w:sz w:val="32"/>
          <w:szCs w:val="32"/>
        </w:rPr>
        <w:t>Gauge</w:t>
      </w:r>
    </w:p>
    <w:p w:rsidR="00282EF6" w:rsidRPr="00282EF6" w:rsidRDefault="00282EF6">
      <w:pPr>
        <w:rPr>
          <w:sz w:val="32"/>
          <w:szCs w:val="32"/>
        </w:rPr>
      </w:pPr>
      <w:r w:rsidRPr="00282EF6">
        <w:rPr>
          <w:sz w:val="32"/>
          <w:szCs w:val="32"/>
        </w:rPr>
        <w:t xml:space="preserve">If Christ </w:t>
      </w:r>
      <w:r>
        <w:rPr>
          <w:sz w:val="32"/>
          <w:szCs w:val="32"/>
        </w:rPr>
        <w:t>had</w:t>
      </w:r>
      <w:r w:rsidRPr="00282EF6">
        <w:rPr>
          <w:sz w:val="32"/>
          <w:szCs w:val="32"/>
        </w:rPr>
        <w:t xml:space="preserve"> not risen</w:t>
      </w:r>
      <w:r>
        <w:rPr>
          <w:sz w:val="32"/>
          <w:szCs w:val="32"/>
        </w:rPr>
        <w:t xml:space="preserve">, would He have been like any other man? </w:t>
      </w:r>
    </w:p>
    <w:p w:rsidR="00282EF6" w:rsidRDefault="00086710">
      <w:pPr>
        <w:rPr>
          <w:color w:val="4F81BD" w:themeColor="accent1"/>
          <w:sz w:val="32"/>
          <w:szCs w:val="32"/>
        </w:rPr>
      </w:pPr>
      <w:r w:rsidRPr="004C79E4">
        <w:rPr>
          <w:color w:val="4F81BD" w:themeColor="accent1"/>
          <w:sz w:val="32"/>
          <w:szCs w:val="32"/>
        </w:rPr>
        <w:t>Measure Your Knowledge</w:t>
      </w:r>
    </w:p>
    <w:p w:rsidR="00282EF6" w:rsidRDefault="00282EF6">
      <w:pPr>
        <w:rPr>
          <w:sz w:val="32"/>
          <w:szCs w:val="32"/>
        </w:rPr>
      </w:pPr>
      <w:r>
        <w:rPr>
          <w:sz w:val="32"/>
          <w:szCs w:val="32"/>
        </w:rPr>
        <w:t>Who got victory over sin and death?</w:t>
      </w:r>
    </w:p>
    <w:p w:rsidR="00282EF6" w:rsidRPr="00282EF6" w:rsidRDefault="00282EF6">
      <w:pPr>
        <w:rPr>
          <w:sz w:val="32"/>
          <w:szCs w:val="32"/>
        </w:rPr>
      </w:pPr>
      <w:r>
        <w:rPr>
          <w:sz w:val="32"/>
          <w:szCs w:val="32"/>
        </w:rPr>
        <w:t>What things did Jesus Christ have the power to do?</w:t>
      </w:r>
    </w:p>
    <w:p w:rsidR="000727D1" w:rsidRPr="009735B8" w:rsidRDefault="009735B8">
      <w:pPr>
        <w:rPr>
          <w:color w:val="8DB3E2" w:themeColor="text2" w:themeTint="66"/>
          <w:sz w:val="28"/>
          <w:szCs w:val="28"/>
        </w:rPr>
      </w:pPr>
      <w:r w:rsidRPr="009735B8">
        <w:rPr>
          <w:color w:val="8DB3E2" w:themeColor="text2" w:themeTint="66"/>
          <w:sz w:val="28"/>
          <w:szCs w:val="28"/>
        </w:rPr>
        <w:t>Work to do</w:t>
      </w:r>
    </w:p>
    <w:p w:rsidR="00C629FC" w:rsidRDefault="00282EF6">
      <w:pPr>
        <w:rPr>
          <w:sz w:val="28"/>
          <w:szCs w:val="28"/>
        </w:rPr>
      </w:pPr>
      <w:r>
        <w:rPr>
          <w:sz w:val="28"/>
          <w:szCs w:val="28"/>
        </w:rPr>
        <w:t>Please, read John 10:18 and fill in the blanks.</w:t>
      </w:r>
    </w:p>
    <w:p w:rsidR="00282EF6" w:rsidRDefault="00282EF6">
      <w:pPr>
        <w:rPr>
          <w:sz w:val="28"/>
          <w:szCs w:val="28"/>
        </w:rPr>
      </w:pPr>
      <w:r>
        <w:rPr>
          <w:sz w:val="28"/>
          <w:szCs w:val="28"/>
        </w:rPr>
        <w:t xml:space="preserve">No man taketh it from me, but I ------------ it down of myself. I have ---------- to </w:t>
      </w:r>
    </w:p>
    <w:p w:rsidR="00282EF6" w:rsidRDefault="00282EF6">
      <w:pPr>
        <w:rPr>
          <w:sz w:val="28"/>
          <w:szCs w:val="28"/>
        </w:rPr>
      </w:pPr>
      <w:r>
        <w:rPr>
          <w:sz w:val="28"/>
          <w:szCs w:val="28"/>
        </w:rPr>
        <w:t>-------- it down, and I have-------------- to take it again. This commandment have</w:t>
      </w:r>
    </w:p>
    <w:p w:rsidR="00282EF6" w:rsidRPr="00086710" w:rsidRDefault="00282EF6">
      <w:pPr>
        <w:rPr>
          <w:sz w:val="28"/>
          <w:szCs w:val="28"/>
        </w:rPr>
      </w:pPr>
      <w:r>
        <w:rPr>
          <w:sz w:val="28"/>
          <w:szCs w:val="28"/>
        </w:rPr>
        <w:t xml:space="preserve"> I received of my father.</w:t>
      </w:r>
    </w:p>
    <w:sectPr w:rsidR="00282EF6" w:rsidRPr="00086710"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10137E"/>
    <w:rsid w:val="00282EF6"/>
    <w:rsid w:val="002D2903"/>
    <w:rsid w:val="00357F6D"/>
    <w:rsid w:val="003E1C5F"/>
    <w:rsid w:val="004C79E4"/>
    <w:rsid w:val="004F2472"/>
    <w:rsid w:val="005025A7"/>
    <w:rsid w:val="006C1C11"/>
    <w:rsid w:val="006D48C7"/>
    <w:rsid w:val="00755B3D"/>
    <w:rsid w:val="007C2815"/>
    <w:rsid w:val="00807486"/>
    <w:rsid w:val="00880487"/>
    <w:rsid w:val="008E5D17"/>
    <w:rsid w:val="009216D6"/>
    <w:rsid w:val="009735B8"/>
    <w:rsid w:val="00A149F2"/>
    <w:rsid w:val="00A15133"/>
    <w:rsid w:val="00A35B7F"/>
    <w:rsid w:val="00AE53BD"/>
    <w:rsid w:val="00B112D6"/>
    <w:rsid w:val="00C130C7"/>
    <w:rsid w:val="00C52D87"/>
    <w:rsid w:val="00C629FC"/>
    <w:rsid w:val="00E06E22"/>
    <w:rsid w:val="00E226AD"/>
    <w:rsid w:val="00E64599"/>
    <w:rsid w:val="00E778E9"/>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cp:lastPrinted>2013-07-21T02:31:00Z</cp:lastPrinted>
  <dcterms:created xsi:type="dcterms:W3CDTF">2013-07-21T01:50:00Z</dcterms:created>
  <dcterms:modified xsi:type="dcterms:W3CDTF">2013-07-21T02:31:00Z</dcterms:modified>
</cp:coreProperties>
</file>